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BF32" w14:textId="77777777" w:rsidR="00500EDD" w:rsidRDefault="00500EDD">
      <w:pPr>
        <w:pStyle w:val="Body"/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</w:p>
    <w:p w14:paraId="476A8F18" w14:textId="77777777" w:rsidR="00500EDD" w:rsidRDefault="00500EDD">
      <w:pPr>
        <w:pStyle w:val="Body"/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</w:p>
    <w:p w14:paraId="5E0072D2" w14:textId="77777777" w:rsidR="00500EDD" w:rsidRDefault="008E241A">
      <w:pPr>
        <w:pStyle w:val="Body"/>
        <w:spacing w:after="0" w:line="240" w:lineRule="auto"/>
        <w:jc w:val="center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  <w:r>
        <w:rPr>
          <w:rFonts w:ascii="Roboto" w:eastAsia="Roboto" w:hAnsi="Roboto" w:cs="Roboto"/>
          <w:b/>
          <w:bCs/>
          <w:color w:val="366091"/>
          <w:sz w:val="24"/>
          <w:szCs w:val="24"/>
          <w:u w:color="366091"/>
        </w:rPr>
        <w:t xml:space="preserve"> </w:t>
      </w:r>
    </w:p>
    <w:p w14:paraId="5241B9BB" w14:textId="032F17F6" w:rsidR="00500EDD" w:rsidRDefault="008E241A">
      <w:pPr>
        <w:pStyle w:val="Body"/>
        <w:spacing w:after="0" w:line="240" w:lineRule="auto"/>
        <w:jc w:val="center"/>
        <w:rPr>
          <w:rFonts w:ascii="Roboto Condensed" w:eastAsia="Roboto Condensed" w:hAnsi="Roboto Condensed" w:cs="Roboto Condensed"/>
          <w:b/>
          <w:bCs/>
          <w:sz w:val="28"/>
          <w:szCs w:val="28"/>
        </w:rPr>
      </w:pPr>
      <w:r>
        <w:rPr>
          <w:rFonts w:ascii="Roboto Condensed" w:eastAsia="Roboto Condensed" w:hAnsi="Roboto Condensed" w:cs="Roboto Condensed"/>
          <w:b/>
          <w:bCs/>
          <w:sz w:val="28"/>
          <w:szCs w:val="28"/>
        </w:rPr>
        <w:t xml:space="preserve">Proposal to Attend CEE’s </w:t>
      </w:r>
      <w:r w:rsidR="00075F0D">
        <w:rPr>
          <w:rFonts w:ascii="Roboto Condensed" w:eastAsia="Roboto Condensed" w:hAnsi="Roboto Condensed" w:cs="Roboto Condensed"/>
          <w:b/>
          <w:bCs/>
          <w:sz w:val="28"/>
          <w:szCs w:val="28"/>
        </w:rPr>
        <w:t>60</w:t>
      </w:r>
      <w:r>
        <w:rPr>
          <w:rFonts w:ascii="Roboto Condensed" w:eastAsia="Roboto Condensed" w:hAnsi="Roboto Condensed" w:cs="Roboto Condensed"/>
          <w:b/>
          <w:bCs/>
          <w:sz w:val="28"/>
          <w:szCs w:val="28"/>
        </w:rPr>
        <w:t>th Financial Literacy &amp; Economic Education Conference</w:t>
      </w:r>
    </w:p>
    <w:p w14:paraId="3E7F13CD" w14:textId="77777777" w:rsidR="00500EDD" w:rsidRDefault="00500EDD">
      <w:pPr>
        <w:pStyle w:val="Body"/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</w:p>
    <w:p w14:paraId="2C276349" w14:textId="77777777" w:rsidR="00500EDD" w:rsidRDefault="008E241A">
      <w:pPr>
        <w:pStyle w:val="Body"/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>DATE:</w:t>
      </w: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ab/>
      </w:r>
    </w:p>
    <w:p w14:paraId="7E18A9C1" w14:textId="77777777" w:rsidR="00500EDD" w:rsidRDefault="008E241A">
      <w:pPr>
        <w:pStyle w:val="Body"/>
        <w:shd w:val="clear" w:color="auto" w:fill="FFFFFF"/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>TO:</w:t>
      </w:r>
    </w:p>
    <w:p w14:paraId="133540D6" w14:textId="77777777" w:rsidR="00500EDD" w:rsidRDefault="008E241A">
      <w:pPr>
        <w:pStyle w:val="Body"/>
        <w:shd w:val="clear" w:color="auto" w:fill="FFFFFF"/>
        <w:spacing w:before="120"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>FROM:</w:t>
      </w:r>
    </w:p>
    <w:p w14:paraId="7D04FE9F" w14:textId="77777777" w:rsidR="00500EDD" w:rsidRDefault="00500EDD">
      <w:pPr>
        <w:pStyle w:val="Body"/>
        <w:shd w:val="clear" w:color="auto" w:fill="FFFFFF"/>
        <w:spacing w:before="120" w:after="0" w:line="240" w:lineRule="auto"/>
        <w:rPr>
          <w:rFonts w:ascii="Roboto Condensed" w:eastAsia="Roboto Condensed" w:hAnsi="Roboto Condensed" w:cs="Roboto Condensed"/>
          <w:b/>
          <w:bCs/>
          <w:sz w:val="24"/>
          <w:szCs w:val="24"/>
        </w:rPr>
      </w:pPr>
    </w:p>
    <w:p w14:paraId="43A91265" w14:textId="23F76436" w:rsidR="00500EDD" w:rsidRDefault="008E241A">
      <w:pPr>
        <w:pStyle w:val="Body"/>
        <w:shd w:val="clear" w:color="auto" w:fill="FFFFFF"/>
        <w:spacing w:before="120"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>RE: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Proposal to Attend the Council for Economic Education’s </w:t>
      </w:r>
      <w:r w:rsidR="00075F0D"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60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th Annual Financial Literacy and Economic Education Conference</w:t>
      </w:r>
    </w:p>
    <w:p w14:paraId="4833979D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16"/>
          <w:szCs w:val="16"/>
          <w:shd w:val="clear" w:color="auto" w:fill="FFFFFF"/>
        </w:rPr>
      </w:pPr>
    </w:p>
    <w:p w14:paraId="7E4C4397" w14:textId="3335E201" w:rsidR="00500EDD" w:rsidRPr="00075F0D" w:rsidRDefault="008E241A" w:rsidP="00075F0D">
      <w:pPr>
        <w:pStyle w:val="Heading1"/>
        <w:spacing w:before="0" w:beforeAutospacing="0" w:after="60" w:afterAutospacing="0" w:line="288" w:lineRule="atLeast"/>
        <w:rPr>
          <w:rFonts w:ascii="Roboto" w:hAnsi="Roboto"/>
          <w:b w:val="0"/>
          <w:bCs w:val="0"/>
          <w:color w:val="000000" w:themeColor="text1"/>
          <w:sz w:val="24"/>
          <w:szCs w:val="24"/>
        </w:rPr>
      </w:pP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Please consider 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>approving my request to attend CEE’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s </w:t>
      </w:r>
      <w:hyperlink r:id="rId7" w:history="1">
        <w:r w:rsidR="00075F0D" w:rsidRPr="006655AC">
          <w:rPr>
            <w:rStyle w:val="Hyperlink"/>
            <w:rFonts w:ascii="Roboto" w:hAnsi="Roboto"/>
            <w:b w:val="0"/>
            <w:bCs w:val="0"/>
            <w:color w:val="0070C0"/>
            <w:sz w:val="24"/>
            <w:szCs w:val="24"/>
          </w:rPr>
          <w:t>60</w:t>
        </w:r>
        <w:r w:rsidR="00075F0D" w:rsidRPr="006655AC">
          <w:rPr>
            <w:rStyle w:val="Hyperlink"/>
            <w:rFonts w:ascii="Roboto" w:hAnsi="Roboto"/>
            <w:b w:val="0"/>
            <w:bCs w:val="0"/>
            <w:color w:val="0070C0"/>
            <w:sz w:val="24"/>
            <w:szCs w:val="24"/>
            <w:vertAlign w:val="superscript"/>
          </w:rPr>
          <w:t>th</w:t>
        </w:r>
        <w:r w:rsidR="00075F0D" w:rsidRPr="006655AC">
          <w:rPr>
            <w:rStyle w:val="Hyperlink"/>
            <w:rFonts w:ascii="Roboto" w:hAnsi="Roboto"/>
            <w:b w:val="0"/>
            <w:bCs w:val="0"/>
            <w:color w:val="0070C0"/>
            <w:sz w:val="24"/>
            <w:szCs w:val="24"/>
          </w:rPr>
          <w:t xml:space="preserve"> </w:t>
        </w:r>
        <w:r w:rsidR="00075F0D" w:rsidRPr="006655AC">
          <w:rPr>
            <w:rStyle w:val="Hyperlink"/>
            <w:rFonts w:ascii="Roboto" w:hAnsi="Roboto"/>
            <w:b w:val="0"/>
            <w:bCs w:val="0"/>
            <w:color w:val="0070C0"/>
            <w:sz w:val="24"/>
            <w:szCs w:val="24"/>
          </w:rPr>
          <w:t>Financial Literacy &amp; Economic Education Conference</w:t>
        </w:r>
      </w:hyperlink>
      <w:r w:rsidR="00075F0D">
        <w:rPr>
          <w:rFonts w:ascii="Roboto" w:hAnsi="Roboto"/>
          <w:b w:val="0"/>
          <w:bCs w:val="0"/>
          <w:color w:val="000000" w:themeColor="text1"/>
          <w:sz w:val="24"/>
          <w:szCs w:val="24"/>
        </w:rPr>
        <w:t xml:space="preserve"> 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held 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</w:rPr>
        <w:t>v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irtually from September </w:t>
      </w:r>
      <w:r w:rsidR="00075F0D"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shd w:val="clear" w:color="auto" w:fill="FFFFFF"/>
        </w:rPr>
        <w:t>29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 – 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 xml:space="preserve">October </w:t>
      </w:r>
      <w:r w:rsidR="00075F0D"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shd w:val="clear" w:color="auto" w:fill="FFFFFF"/>
        </w:rPr>
        <w:t>1</w:t>
      </w:r>
      <w:r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u w:color="000000"/>
          <w:shd w:val="clear" w:color="auto" w:fill="FFFFFF"/>
        </w:rPr>
        <w:t>, 202</w:t>
      </w:r>
      <w:r w:rsidR="00075F0D" w:rsidRPr="00075F0D">
        <w:rPr>
          <w:rFonts w:ascii="Roboto" w:eastAsia="Roboto Condensed" w:hAnsi="Roboto" w:cs="Roboto Condensed"/>
          <w:b w:val="0"/>
          <w:bCs w:val="0"/>
          <w:color w:val="000000" w:themeColor="text1"/>
          <w:sz w:val="24"/>
          <w:szCs w:val="24"/>
          <w:shd w:val="clear" w:color="auto" w:fill="FFFFFF"/>
        </w:rPr>
        <w:t>1.</w:t>
      </w:r>
    </w:p>
    <w:p w14:paraId="4EC9E4BA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16"/>
          <w:szCs w:val="16"/>
          <w:shd w:val="clear" w:color="auto" w:fill="FFFFFF"/>
        </w:rPr>
      </w:pPr>
    </w:p>
    <w:p w14:paraId="32588A90" w14:textId="77777777" w:rsidR="00500EDD" w:rsidRDefault="008E241A">
      <w:pPr>
        <w:pStyle w:val="Body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The CEE Conference is an annual gathering of educators including K-12 teachers, college and university professors and Federal Reserve partners. Attending this conference is a worthwhile investment and provides: </w:t>
      </w:r>
    </w:p>
    <w:p w14:paraId="09C88BBC" w14:textId="77777777" w:rsidR="00500EDD" w:rsidRDefault="00500EDD">
      <w:pPr>
        <w:pStyle w:val="Body"/>
        <w:spacing w:after="0" w:line="240" w:lineRule="auto"/>
        <w:rPr>
          <w:rFonts w:ascii="Roboto Condensed" w:eastAsia="Roboto Condensed" w:hAnsi="Roboto Condensed" w:cs="Roboto Condensed"/>
          <w:sz w:val="12"/>
          <w:szCs w:val="12"/>
        </w:rPr>
      </w:pPr>
    </w:p>
    <w:p w14:paraId="6DA56178" w14:textId="77777777" w:rsidR="00500EDD" w:rsidRDefault="008E241A">
      <w:pPr>
        <w:pStyle w:val="Body"/>
        <w:numPr>
          <w:ilvl w:val="0"/>
          <w:numId w:val="3"/>
        </w:numP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Outstanding networking opportunities – a ch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ance to speak with other teachers and learn how they're tackling the challenges of economic and financial literacy education for K–12 students</w:t>
      </w:r>
    </w:p>
    <w:p w14:paraId="7C991EF1" w14:textId="77777777" w:rsidR="00500EDD" w:rsidRDefault="00500EDD">
      <w:pPr>
        <w:pStyle w:val="Body"/>
        <w:shd w:val="clear" w:color="auto" w:fill="FFFFFF"/>
        <w:spacing w:after="0" w:line="240" w:lineRule="auto"/>
        <w:ind w:left="720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1945088D" w14:textId="77777777" w:rsidR="00500EDD" w:rsidRDefault="008E241A">
      <w:pPr>
        <w:pStyle w:val="Body"/>
        <w:numPr>
          <w:ilvl w:val="0"/>
          <w:numId w:val="6"/>
        </w:numP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Access to over 50 Workshops including:</w:t>
      </w:r>
    </w:p>
    <w:p w14:paraId="0865CC96" w14:textId="1AA64BF0" w:rsidR="00500EDD" w:rsidRDefault="008E241A">
      <w:pPr>
        <w:pStyle w:val="Body"/>
        <w:numPr>
          <w:ilvl w:val="0"/>
          <w:numId w:val="9"/>
        </w:numPr>
        <w:shd w:val="clear" w:color="auto" w:fill="FFFFFF"/>
        <w:tabs>
          <w:tab w:val="clear" w:pos="1440"/>
          <w:tab w:val="num" w:pos="1410"/>
        </w:tabs>
        <w:spacing w:after="0" w:line="240" w:lineRule="auto"/>
        <w:ind w:left="1410" w:hanging="330"/>
        <w:rPr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How to integrate </w:t>
      </w:r>
      <w:r>
        <w:rPr>
          <w:rFonts w:ascii="Roboto Condensed" w:eastAsia="Roboto Condensed" w:hAnsi="Roboto Condensed" w:cs="Roboto Condensed"/>
          <w:i/>
          <w:iCs/>
          <w:sz w:val="24"/>
          <w:szCs w:val="24"/>
          <w:shd w:val="clear" w:color="auto" w:fill="FFFFFF"/>
        </w:rPr>
        <w:t>Personal Finance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, </w:t>
      </w:r>
      <w:r>
        <w:rPr>
          <w:rFonts w:ascii="Roboto Condensed" w:eastAsia="Roboto Condensed" w:hAnsi="Roboto Condensed" w:cs="Roboto Condensed"/>
          <w:i/>
          <w:iCs/>
          <w:sz w:val="24"/>
          <w:szCs w:val="24"/>
          <w:shd w:val="clear" w:color="auto" w:fill="FFFFFF"/>
        </w:rPr>
        <w:t xml:space="preserve">Economics, Math, College &amp; Career Readiness, and Social Studies 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concepts in lessons for elementary, middle</w:t>
      </w:r>
      <w:r w:rsidR="00075F0D"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,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and high school teachers, using National Standards and technology to bridge concepts across all curriculums.</w:t>
      </w:r>
    </w:p>
    <w:p w14:paraId="44665548" w14:textId="77777777" w:rsidR="00500EDD" w:rsidRDefault="00500EDD">
      <w:pPr>
        <w:pStyle w:val="Body"/>
        <w:shd w:val="clear" w:color="auto" w:fill="FFFFFF"/>
        <w:spacing w:after="0" w:line="240" w:lineRule="auto"/>
        <w:ind w:left="1440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24E28D3D" w14:textId="77777777" w:rsidR="00500EDD" w:rsidRDefault="008E241A">
      <w:pPr>
        <w:pStyle w:val="Body"/>
        <w:numPr>
          <w:ilvl w:val="0"/>
          <w:numId w:val="12"/>
        </w:numP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Valuable perspectives from Expert Speak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ers </w:t>
      </w:r>
    </w:p>
    <w:p w14:paraId="22512E16" w14:textId="77777777" w:rsidR="00500EDD" w:rsidRDefault="00500EDD">
      <w:pPr>
        <w:pStyle w:val="Body"/>
        <w:shd w:val="clear" w:color="auto" w:fill="FFFFFF"/>
        <w:spacing w:after="0" w:line="240" w:lineRule="auto"/>
        <w:ind w:left="720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1F61BC10" w14:textId="77777777" w:rsidR="00500EDD" w:rsidRDefault="008E241A">
      <w:pPr>
        <w:pStyle w:val="Body"/>
        <w:numPr>
          <w:ilvl w:val="0"/>
          <w:numId w:val="12"/>
        </w:numPr>
        <w:shd w:val="clear" w:color="auto" w:fill="FFFFFF"/>
        <w:tabs>
          <w:tab w:val="clear" w:pos="720"/>
          <w:tab w:val="num" w:pos="690"/>
        </w:tabs>
        <w:spacing w:after="0" w:line="240" w:lineRule="auto"/>
        <w:ind w:left="690" w:hanging="330"/>
        <w:rPr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Certificates of Attendance that may be applied toward </w:t>
      </w:r>
      <w:r>
        <w:rPr>
          <w:rFonts w:ascii="Roboto Condensed" w:eastAsia="Roboto Condensed" w:hAnsi="Roboto Condensed" w:cs="Roboto Condensed"/>
          <w:i/>
          <w:iCs/>
          <w:sz w:val="24"/>
          <w:szCs w:val="24"/>
          <w:shd w:val="clear" w:color="auto" w:fill="FFFFFF"/>
        </w:rPr>
        <w:t>Continuing Education Unit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requirements.</w:t>
      </w:r>
    </w:p>
    <w:p w14:paraId="037882E4" w14:textId="77777777" w:rsidR="00500EDD" w:rsidRDefault="00500EDD">
      <w:pPr>
        <w:pStyle w:val="Body"/>
        <w:shd w:val="clear" w:color="auto" w:fill="FFFFFF"/>
        <w:spacing w:after="0" w:line="240" w:lineRule="auto"/>
        <w:ind w:left="720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41420679" w14:textId="77777777" w:rsidR="00500EDD" w:rsidRDefault="008E241A">
      <w:pPr>
        <w:pStyle w:val="Body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  <w:lang w:val="de-DE"/>
        </w:rPr>
        <w:t>Registration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includes access to all program sessions, keynote speaker sessions, activities, networking roundtables, and access to the material on-demand for six months after the Conference.</w:t>
      </w:r>
    </w:p>
    <w:p w14:paraId="1CFF18CA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b/>
          <w:bCs/>
          <w:sz w:val="12"/>
          <w:szCs w:val="12"/>
          <w:u w:val="single"/>
          <w:shd w:val="clear" w:color="auto" w:fill="FFFFFF"/>
        </w:rPr>
      </w:pPr>
    </w:p>
    <w:p w14:paraId="0166C624" w14:textId="77777777" w:rsidR="00500EDD" w:rsidRDefault="008E241A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The estimated cost for attending CEE’s Annual Conference is:</w:t>
      </w:r>
    </w:p>
    <w:p w14:paraId="5ECC14DD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b/>
          <w:bCs/>
          <w:sz w:val="12"/>
          <w:szCs w:val="12"/>
          <w:shd w:val="clear" w:color="auto" w:fill="FFFFFF"/>
        </w:rPr>
      </w:pPr>
    </w:p>
    <w:p w14:paraId="56494E8F" w14:textId="77777777" w:rsidR="00500EDD" w:rsidRDefault="008E241A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b/>
          <w:bCs/>
          <w:sz w:val="24"/>
          <w:szCs w:val="24"/>
          <w:shd w:val="clear" w:color="auto" w:fill="FFFFFF"/>
        </w:rPr>
        <w:t>Registration Fee</w:t>
      </w: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= $99.</w:t>
      </w:r>
      <w:r>
        <w:rPr>
          <w:rFonts w:ascii="Roboto Condensed" w:eastAsia="Roboto Condensed" w:hAnsi="Roboto Condensed" w:cs="Roboto Condensed"/>
          <w:sz w:val="24"/>
          <w:szCs w:val="24"/>
        </w:rPr>
        <w:t>00</w:t>
      </w:r>
    </w:p>
    <w:p w14:paraId="555794F2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1BF9EF51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5E5EC360" w14:textId="77777777" w:rsidR="00500EDD" w:rsidRDefault="008E241A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CEE accepts Purchase Orders from school districts that wish to register teachers and are unable to make an online purchase using a credit/debit card. Please contact Thomas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Hurtubise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at </w:t>
      </w:r>
      <w:hyperlink r:id="rId8" w:history="1">
        <w:r>
          <w:rPr>
            <w:rStyle w:val="Hyperlink0"/>
          </w:rPr>
          <w:t>thurtubise@counc</w:t>
        </w:r>
        <w:r>
          <w:rPr>
            <w:rStyle w:val="Hyperlink0"/>
          </w:rPr>
          <w:t>ilforeconed.org</w:t>
        </w:r>
      </w:hyperlink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 for more information.</w:t>
      </w:r>
    </w:p>
    <w:p w14:paraId="747A289E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20"/>
          <w:szCs w:val="20"/>
          <w:shd w:val="clear" w:color="auto" w:fill="FFFFFF"/>
        </w:rPr>
      </w:pPr>
    </w:p>
    <w:p w14:paraId="0D752113" w14:textId="77777777" w:rsidR="00500EDD" w:rsidRDefault="008E241A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 xml:space="preserve">Thank you for considering this request. </w:t>
      </w:r>
    </w:p>
    <w:p w14:paraId="61828A20" w14:textId="77777777" w:rsidR="00500EDD" w:rsidRDefault="00500EDD">
      <w:pPr>
        <w:pStyle w:val="Body"/>
        <w:shd w:val="clear" w:color="auto" w:fill="FFFFFF"/>
        <w:spacing w:after="0" w:line="240" w:lineRule="auto"/>
        <w:rPr>
          <w:rFonts w:ascii="Roboto Condensed" w:eastAsia="Roboto Condensed" w:hAnsi="Roboto Condensed" w:cs="Roboto Condensed"/>
          <w:sz w:val="12"/>
          <w:szCs w:val="12"/>
          <w:shd w:val="clear" w:color="auto" w:fill="FFFFFF"/>
        </w:rPr>
      </w:pPr>
    </w:p>
    <w:p w14:paraId="67F9DE9D" w14:textId="77777777" w:rsidR="00500EDD" w:rsidRDefault="008E241A">
      <w:pPr>
        <w:pStyle w:val="Body"/>
        <w:shd w:val="clear" w:color="auto" w:fill="FFFFFF"/>
        <w:spacing w:after="0" w:line="240" w:lineRule="auto"/>
      </w:pPr>
      <w:r>
        <w:rPr>
          <w:rFonts w:ascii="Roboto Condensed" w:eastAsia="Roboto Condensed" w:hAnsi="Roboto Condensed" w:cs="Roboto Condensed"/>
          <w:sz w:val="24"/>
          <w:szCs w:val="24"/>
          <w:shd w:val="clear" w:color="auto" w:fill="FFFFFF"/>
        </w:rPr>
        <w:t>&lt;your name here&gt;</w:t>
      </w:r>
    </w:p>
    <w:sectPr w:rsidR="00500EDD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05B7" w14:textId="77777777" w:rsidR="008E241A" w:rsidRDefault="008E241A">
      <w:r>
        <w:separator/>
      </w:r>
    </w:p>
  </w:endnote>
  <w:endnote w:type="continuationSeparator" w:id="0">
    <w:p w14:paraId="1A0B915D" w14:textId="77777777" w:rsidR="008E241A" w:rsidRDefault="008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1828" w14:textId="77777777" w:rsidR="008E241A" w:rsidRDefault="008E241A">
      <w:r>
        <w:separator/>
      </w:r>
    </w:p>
  </w:footnote>
  <w:footnote w:type="continuationSeparator" w:id="0">
    <w:p w14:paraId="2F5A0825" w14:textId="77777777" w:rsidR="008E241A" w:rsidRDefault="008E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5FBB" w14:textId="3DD706A8" w:rsidR="00500EDD" w:rsidRDefault="00500EDD">
    <w:pPr>
      <w:pStyle w:val="Body"/>
      <w:shd w:val="clear" w:color="auto" w:fill="FFFFFF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4374"/>
    <w:multiLevelType w:val="multilevel"/>
    <w:tmpl w:val="F37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1" w15:restartNumberingAfterBreak="0">
    <w:nsid w:val="1237091D"/>
    <w:multiLevelType w:val="multilevel"/>
    <w:tmpl w:val="8A44EE10"/>
    <w:styleLink w:val="List21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2" w15:restartNumberingAfterBreak="0">
    <w:nsid w:val="12D115E4"/>
    <w:multiLevelType w:val="multilevel"/>
    <w:tmpl w:val="E864F6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2D486F5C"/>
    <w:multiLevelType w:val="multilevel"/>
    <w:tmpl w:val="EE92E6B8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31BB10A0"/>
    <w:multiLevelType w:val="multilevel"/>
    <w:tmpl w:val="EFF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5" w15:restartNumberingAfterBreak="0">
    <w:nsid w:val="3722541C"/>
    <w:multiLevelType w:val="multilevel"/>
    <w:tmpl w:val="EC9A559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6" w15:restartNumberingAfterBreak="0">
    <w:nsid w:val="4FF233A6"/>
    <w:multiLevelType w:val="multilevel"/>
    <w:tmpl w:val="6A86F81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7" w15:restartNumberingAfterBreak="0">
    <w:nsid w:val="51641CDB"/>
    <w:multiLevelType w:val="multilevel"/>
    <w:tmpl w:val="7BD624B0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8" w15:restartNumberingAfterBreak="0">
    <w:nsid w:val="64915150"/>
    <w:multiLevelType w:val="multilevel"/>
    <w:tmpl w:val="7846A3CE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9" w15:restartNumberingAfterBreak="0">
    <w:nsid w:val="75B44E6A"/>
    <w:multiLevelType w:val="multilevel"/>
    <w:tmpl w:val="D9B20A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 w15:restartNumberingAfterBreak="0">
    <w:nsid w:val="7A6D741A"/>
    <w:multiLevelType w:val="multilevel"/>
    <w:tmpl w:val="B2FC0D5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7D3411E3"/>
    <w:multiLevelType w:val="multilevel"/>
    <w:tmpl w:val="E50E09E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Roboto Condensed" w:eastAsia="Roboto Condensed" w:hAnsi="Roboto Condensed" w:cs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DD"/>
    <w:rsid w:val="00075F0D"/>
    <w:rsid w:val="00500EDD"/>
    <w:rsid w:val="006655AC"/>
    <w:rsid w:val="008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92D57"/>
  <w15:docId w15:val="{FF8A1947-DD09-4646-8EA5-6042CFCC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5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Roboto Condensed" w:eastAsia="Roboto Condensed" w:hAnsi="Roboto Condensed" w:cs="Roboto Condensed"/>
      <w:caps w:val="0"/>
      <w:smallCaps w:val="0"/>
      <w:strike w:val="0"/>
      <w:dstrike w:val="0"/>
      <w:color w:val="0000FF"/>
      <w:sz w:val="24"/>
      <w:szCs w:val="24"/>
      <w:u w:val="single" w:color="0000FF"/>
      <w:shd w:val="clear" w:color="auto" w:fill="FFFFFF"/>
      <w:vertAlign w:val="baseline"/>
    </w:rPr>
  </w:style>
  <w:style w:type="character" w:customStyle="1" w:styleId="Hyperlink1">
    <w:name w:val="Hyperlink.1"/>
    <w:basedOn w:val="None"/>
    <w:rPr>
      <w:rFonts w:ascii="Roboto Condensed" w:eastAsia="Roboto Condensed" w:hAnsi="Roboto Condensed" w:cs="Roboto Condensed"/>
      <w:caps w:val="0"/>
      <w:smallCaps w:val="0"/>
      <w:strike w:val="0"/>
      <w:dstrike w:val="0"/>
      <w:color w:val="0000FF"/>
      <w:sz w:val="24"/>
      <w:szCs w:val="24"/>
      <w:u w:val="single" w:color="0000FF"/>
      <w:shd w:val="clear" w:color="auto" w:fill="FFFFFF"/>
      <w:vertAlign w:val="superscript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character" w:customStyle="1" w:styleId="Heading1Char">
    <w:name w:val="Heading 1 Char"/>
    <w:basedOn w:val="DefaultParagraphFont"/>
    <w:link w:val="Heading1"/>
    <w:uiPriority w:val="9"/>
    <w:rsid w:val="00075F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75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rtubise@councilforecon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ncilforeconed2021.us2.path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Cerio</cp:lastModifiedBy>
  <cp:revision>3</cp:revision>
  <dcterms:created xsi:type="dcterms:W3CDTF">2021-05-12T19:31:00Z</dcterms:created>
  <dcterms:modified xsi:type="dcterms:W3CDTF">2021-05-12T19:31:00Z</dcterms:modified>
</cp:coreProperties>
</file>